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
<Relationships xmlns="http://schemas.openxmlformats.org/package/2006/relationships">
 <Relationship Id="rId1" Type="http://schemas.openxmlformats.org/officeDocument/2006/relationships/officeDocument" Target="word/document.xml" />
 <Relationship Id="rId2" Type="http://schemas.openxmlformats.org/package/2006/relationships/metadata/core-properties" Target="docProps/core.xml" />
 <Relationship Id="rId3" Type="http://schemas.openxmlformats.org/officeDocument/2006/relationships/extended-properties" Target="docProps/app.xml" 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72"/>
        <w:gridCol w:w="960"/>
        <w:gridCol w:w="788"/>
        <w:gridCol w:w="960"/>
        <w:gridCol w:w="960"/>
        <w:gridCol w:w="115"/>
        <w:gridCol w:w="845"/>
        <w:gridCol w:w="960"/>
        <w:gridCol w:w="329"/>
        <w:gridCol w:w="172"/>
        <w:gridCol w:w="459"/>
        <w:gridCol w:w="215"/>
        <w:gridCol w:w="730"/>
        <w:gridCol w:w="903"/>
        <w:gridCol w:w="57"/>
        <w:gridCol w:w="960"/>
      </w:tblGrid>
      <w:tr>
        <w:trPr>
          <w:trHeight w:hRule="exact" w:val="229"/>
        </w:trPr>
        <w:tc>
          <w:tcPr>
            <w:tcW w:w="172" w:type="dxa"/>
            <w:tcBorders>
              <w:bottom w:val="single" w:sz="5" w:space="0" w:color="000000"/>
            </w:tcBorders>
          </w:tcPr>
          <w:p>
     </w:p>
        </w:tc>
        <w:tc>
          <w:tcPr>
            <w:tcW w:w="960" w:type="dxa"/>
            <w:tcBorders>
              <w:bottom w:val="single" w:sz="5" w:space="0" w:color="000000"/>
            </w:tcBorders>
          </w:tcPr>
          <w:p>
     </w:p>
        </w:tc>
        <w:tc>
          <w:tcPr>
            <w:tcW w:w="788" w:type="dxa"/>
            <w:tcBorders>
              <w:bottom w:val="single" w:sz="5" w:space="0" w:color="000000"/>
            </w:tcBorders>
          </w:tcPr>
          <w:p>
     </w:p>
        </w:tc>
        <w:tc>
          <w:tcPr>
            <w:tcW w:w="960" w:type="dxa"/>
            <w:tcBorders>
              <w:bottom w:val="single" w:sz="5" w:space="0" w:color="000000"/>
            </w:tcBorders>
          </w:tcPr>
          <w:p>
     </w:p>
        </w:tc>
        <w:tc>
          <w:tcPr>
            <w:tcW w:w="960" w:type="dxa"/>
            <w:tcBorders>
              <w:bottom w:val="single" w:sz="5" w:space="0" w:color="000000"/>
            </w:tcBorders>
          </w:tcPr>
          <w:p>
     </w:p>
        </w:tc>
        <w:tc>
          <w:tcPr>
            <w:tcW w:w="115" w:type="dxa"/>
            <w:tcBorders>
              <w:bottom w:val="single" w:sz="5" w:space="0" w:color="000000"/>
            </w:tcBorders>
          </w:tcPr>
          <w:p>
     </w:p>
        </w:tc>
        <w:tc>
          <w:tcPr>
            <w:tcW w:w="845" w:type="dxa"/>
            <w:tcBorders>
              <w:bottom w:val="single" w:sz="5" w:space="0" w:color="000000"/>
            </w:tcBorders>
          </w:tcPr>
          <w:p>
     </w:p>
        </w:tc>
        <w:tc>
          <w:tcPr>
            <w:tcW w:w="960" w:type="dxa"/>
            <w:tcBorders>
              <w:bottom w:val="single" w:sz="5" w:space="0" w:color="000000"/>
            </w:tcBorders>
          </w:tcPr>
          <w:p>
     </w:p>
        </w:tc>
        <w:tc>
          <w:tcPr>
            <w:tcW w:w="329" w:type="dxa"/>
            <w:tcBorders>
              <w:bottom w:val="single" w:sz="5" w:space="0" w:color="000000"/>
            </w:tcBorders>
          </w:tcPr>
          <w:p>
     </w:p>
        </w:tc>
        <w:tc>
          <w:tcPr>
            <w:tcW w:w="172" w:type="dxa"/>
            <w:tcBorders>
              <w:bottom w:val="single" w:sz="5" w:space="0" w:color="000000"/>
            </w:tcBorders>
          </w:tcPr>
          <w:p>
     </w:p>
        </w:tc>
        <w:tc>
          <w:tcPr>
            <w:tcW w:w="459" w:type="dxa"/>
            <w:tcBorders>
              <w:bottom w:val="single" w:sz="5" w:space="0" w:color="000000"/>
            </w:tcBorders>
          </w:tcPr>
          <w:p>
     </w:p>
        </w:tc>
        <w:tc>
          <w:tcPr>
            <w:tcW w:w="215" w:type="dxa"/>
            <w:tcBorders>
              <w:bottom w:val="single" w:sz="5" w:space="0" w:color="000000"/>
            </w:tcBorders>
          </w:tcPr>
          <w:p>
     </w:p>
        </w:tc>
        <w:tc>
          <w:tcPr>
            <w:tcW w:w="730" w:type="dxa"/>
            <w:tcBorders>
              <w:bottom w:val="single" w:sz="5" w:space="0" w:color="000000"/>
            </w:tcBorders>
          </w:tcPr>
          <w:p>
     </w:p>
        </w:tc>
        <w:tc>
          <w:tcPr>
            <w:tcW w:w="903" w:type="dxa"/>
            <w:tcBorders>
              <w:bottom w:val="single" w:sz="5" w:space="0" w:color="000000"/>
            </w:tcBorders>
          </w:tcPr>
          <w:p>
     </w:p>
        </w:tc>
        <w:tc>
          <w:tcPr>
            <w:tcW w:w="57" w:type="dxa"/>
            <w:tcBorders>
              <w:bottom w:val="single" w:sz="5" w:space="0" w:color="000000"/>
            </w:tcBorders>
          </w:tcPr>
          <w:p>
     </w:p>
        </w:tc>
        <w:tc>
          <w:tcPr>
            <w:tcW w:w="960" w:type="dxa"/>
            <w:tcBorders>
              <w:bottom w:val="single" w:sz="5" w:space="0" w:color="000000"/>
            </w:tcBorders>
          </w:tcPr>
          <w:p>
     </w:p>
        </w:tc>
      </w:tr>
      <w:tr>
        <w:trPr>
          <w:trHeight w:hRule="exact" w:val="272"/>
        </w:trPr>
        <w:tc>
          <w:tcPr>
            <w:tcW w:w="9585" w:type="dxa"/>
            <w:gridSpan w:val="16"/>
            <w:tcMar>
              <w:left w:w="57" w:type="dxa"/>
              <w:right w:w="57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0"/>
            </w:pPr>
            <w:r>
              <w:t xml:space="preserve">Raport charakterystyki energetycznej</w:t>
            </w:r>
          </w:p>
        </w:tc>
      </w:tr>
      <w:tr>
        <w:trPr>
          <w:trHeight w:hRule="exact" w:val="58"/>
        </w:trPr>
        <w:tc>
          <w:tcPr>
            <w:tcW w:w="172" w:type="dxa"/>
            <w:tcBorders>
              <w:top w:val="single" w:sz="5" w:space="0" w:color="000000"/>
            </w:tcBorders>
          </w:tcPr>
          <w:p>
     </w:p>
        </w:tc>
        <w:tc>
          <w:tcPr>
            <w:tcW w:w="960" w:type="dxa"/>
            <w:tcBorders>
              <w:top w:val="single" w:sz="5" w:space="0" w:color="000000"/>
            </w:tcBorders>
          </w:tcPr>
          <w:p>
     </w:p>
        </w:tc>
        <w:tc>
          <w:tcPr>
            <w:tcW w:w="788" w:type="dxa"/>
            <w:tcBorders>
              <w:top w:val="single" w:sz="5" w:space="0" w:color="000000"/>
            </w:tcBorders>
          </w:tcPr>
          <w:p>
     </w:p>
        </w:tc>
        <w:tc>
          <w:tcPr>
            <w:tcW w:w="960" w:type="dxa"/>
            <w:tcBorders>
              <w:top w:val="single" w:sz="5" w:space="0" w:color="000000"/>
            </w:tcBorders>
          </w:tcPr>
          <w:p>
     </w:p>
        </w:tc>
        <w:tc>
          <w:tcPr>
            <w:tcW w:w="960" w:type="dxa"/>
            <w:tcBorders>
              <w:top w:val="single" w:sz="5" w:space="0" w:color="000000"/>
            </w:tcBorders>
          </w:tcPr>
          <w:p>
     </w:p>
        </w:tc>
        <w:tc>
          <w:tcPr>
            <w:tcW w:w="115" w:type="dxa"/>
            <w:tcBorders>
              <w:top w:val="single" w:sz="5" w:space="0" w:color="000000"/>
            </w:tcBorders>
          </w:tcPr>
          <w:p>
     </w:p>
        </w:tc>
        <w:tc>
          <w:tcPr>
            <w:tcW w:w="845" w:type="dxa"/>
            <w:tcBorders>
              <w:top w:val="single" w:sz="5" w:space="0" w:color="000000"/>
            </w:tcBorders>
          </w:tcPr>
          <w:p>
     </w:p>
        </w:tc>
        <w:tc>
          <w:tcPr>
            <w:tcW w:w="960" w:type="dxa"/>
            <w:tcBorders>
              <w:top w:val="single" w:sz="5" w:space="0" w:color="000000"/>
            </w:tcBorders>
          </w:tcPr>
          <w:p>
     </w:p>
        </w:tc>
        <w:tc>
          <w:tcPr>
            <w:tcW w:w="329" w:type="dxa"/>
            <w:tcBorders>
              <w:top w:val="single" w:sz="5" w:space="0" w:color="000000"/>
            </w:tcBorders>
          </w:tcPr>
          <w:p>
     </w:p>
        </w:tc>
        <w:tc>
          <w:tcPr>
            <w:tcW w:w="172" w:type="dxa"/>
            <w:tcBorders>
              <w:top w:val="single" w:sz="5" w:space="0" w:color="000000"/>
            </w:tcBorders>
          </w:tcPr>
          <w:p>
     </w:p>
        </w:tc>
        <w:tc>
          <w:tcPr>
            <w:tcW w:w="459" w:type="dxa"/>
            <w:tcBorders>
              <w:top w:val="single" w:sz="5" w:space="0" w:color="000000"/>
            </w:tcBorders>
          </w:tcPr>
          <w:p>
     </w:p>
        </w:tc>
        <w:tc>
          <w:tcPr>
            <w:tcW w:w="215" w:type="dxa"/>
            <w:tcBorders>
              <w:top w:val="single" w:sz="5" w:space="0" w:color="000000"/>
            </w:tcBorders>
          </w:tcPr>
          <w:p>
     </w:p>
        </w:tc>
        <w:tc>
          <w:tcPr>
            <w:tcW w:w="730" w:type="dxa"/>
            <w:tcBorders>
              <w:top w:val="single" w:sz="5" w:space="0" w:color="000000"/>
            </w:tcBorders>
          </w:tcPr>
          <w:p>
     </w:p>
        </w:tc>
        <w:tc>
          <w:tcPr>
            <w:tcW w:w="903" w:type="dxa"/>
            <w:tcBorders>
              <w:top w:val="single" w:sz="5" w:space="0" w:color="000000"/>
            </w:tcBorders>
          </w:tcPr>
          <w:p>
     </w:p>
        </w:tc>
        <w:tc>
          <w:tcPr>
            <w:tcW w:w="57" w:type="dxa"/>
            <w:tcBorders>
              <w:top w:val="single" w:sz="5" w:space="0" w:color="000000"/>
            </w:tcBorders>
          </w:tcPr>
          <w:p>
     </w:p>
        </w:tc>
        <w:tc>
          <w:tcPr>
            <w:tcW w:w="960" w:type="dxa"/>
            <w:tcBorders>
              <w:top w:val="single" w:sz="5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955" w:type="dxa"/>
            <w:gridSpan w:val="6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Nazwa</w:t>
            </w:r>
          </w:p>
        </w:tc>
        <w:tc>
          <w:tcPr>
            <w:tcW w:w="2306" w:type="dxa"/>
            <w:gridSpan w:val="4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CE 1</w:t>
            </w:r>
          </w:p>
        </w:tc>
        <w:tc>
          <w:tcPr>
            <w:tcW w:w="459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730" w:type="dxa"/>
          </w:tcPr>
          <w:p>
     </w:p>
        </w:tc>
        <w:tc>
          <w:tcPr>
            <w:tcW w:w="903" w:type="dxa"/>
          </w:tcPr>
          <w:p>
     </w:p>
        </w:tc>
        <w:tc>
          <w:tcPr>
            <w:tcW w:w="57" w:type="dxa"/>
          </w:tcPr>
          <w:p>
     </w:p>
        </w:tc>
        <w:tc>
          <w:tcPr>
            <w:tcW w:w="960" w:type="dxa"/>
          </w:tcPr>
          <w:p>
     </w:p>
        </w:tc>
      </w:tr>
      <w:tr>
        <w:trPr>
          <w:trHeight w:hRule="exact" w:val="230"/>
        </w:trPr>
        <w:tc>
          <w:tcPr>
            <w:tcW w:w="172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788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845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329" w:type="dxa"/>
          </w:tcPr>
          <w:p>
     </w:p>
        </w:tc>
        <w:tc>
          <w:tcPr>
            <w:tcW w:w="172" w:type="dxa"/>
          </w:tcPr>
          <w:p>
     </w:p>
        </w:tc>
        <w:tc>
          <w:tcPr>
            <w:tcW w:w="459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730" w:type="dxa"/>
          </w:tcPr>
          <w:p>
     </w:p>
        </w:tc>
        <w:tc>
          <w:tcPr>
            <w:tcW w:w="903" w:type="dxa"/>
          </w:tcPr>
          <w:p>
     </w:p>
        </w:tc>
        <w:tc>
          <w:tcPr>
            <w:tcW w:w="57" w:type="dxa"/>
          </w:tcPr>
          <w:p>
     </w:p>
        </w:tc>
        <w:tc>
          <w:tcPr>
            <w:tcW w:w="960" w:type="dxa"/>
          </w:tcPr>
          <w:p>
     </w:p>
        </w:tc>
      </w:tr>
      <w:tr>
        <w:trPr>
          <w:trHeight w:hRule="exact" w:val="272"/>
        </w:trPr>
        <w:tc>
          <w:tcPr>
            <w:tcW w:w="9585" w:type="dxa"/>
            <w:gridSpan w:val="16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2"/>
            </w:pPr>
            <w:r>
              <w:t xml:space="preserve">Własności budynku / części budynku / lokalu</w:t>
            </w:r>
          </w:p>
        </w:tc>
      </w:tr>
      <w:tr>
        <w:trPr>
          <w:trHeight w:hRule="exact" w:val="286"/>
        </w:trPr>
        <w:tc>
          <w:tcPr>
            <w:tcW w:w="172" w:type="dxa"/>
          </w:tcPr>
          <w:p>
     </w:p>
        </w:tc>
        <w:tc>
          <w:tcPr>
            <w:tcW w:w="5917" w:type="dxa"/>
            <w:gridSpan w:val="8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Zapotrzebowanie na energię pierwotną</w:t>
            </w:r>
          </w:p>
        </w:tc>
        <w:tc>
          <w:tcPr>
            <w:tcW w:w="846" w:type="dxa"/>
            <w:gridSpan w:val="3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EP</w:t>
            </w:r>
          </w:p>
        </w:tc>
        <w:tc>
          <w:tcPr>
            <w:tcW w:w="1633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283,1</w:t>
            </w:r>
          </w:p>
        </w:tc>
        <w:tc>
          <w:tcPr>
            <w:tcW w:w="1017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[kWh/m²]</w:t>
            </w:r>
          </w:p>
        </w:tc>
      </w:tr>
      <w:tr>
        <w:trPr>
          <w:trHeight w:hRule="exact" w:val="287"/>
        </w:trPr>
        <w:tc>
          <w:tcPr>
            <w:tcW w:w="172" w:type="dxa"/>
          </w:tcPr>
          <w:p>
     </w:p>
        </w:tc>
        <w:tc>
          <w:tcPr>
            <w:tcW w:w="5917" w:type="dxa"/>
            <w:gridSpan w:val="8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Powierzchnia ogrzewana</w:t>
            </w:r>
          </w:p>
        </w:tc>
        <w:tc>
          <w:tcPr>
            <w:tcW w:w="846" w:type="dxa"/>
            <w:gridSpan w:val="3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Af</w:t>
            </w:r>
          </w:p>
        </w:tc>
        <w:tc>
          <w:tcPr>
            <w:tcW w:w="1633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117,7</w:t>
            </w:r>
          </w:p>
        </w:tc>
        <w:tc>
          <w:tcPr>
            <w:tcW w:w="1017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[m²]</w:t>
            </w:r>
          </w:p>
        </w:tc>
      </w:tr>
      <w:tr>
        <w:trPr>
          <w:trHeight w:hRule="exact" w:val="287"/>
        </w:trPr>
        <w:tc>
          <w:tcPr>
            <w:tcW w:w="172" w:type="dxa"/>
          </w:tcPr>
          <w:p>
     </w:p>
        </w:tc>
        <w:tc>
          <w:tcPr>
            <w:tcW w:w="5917" w:type="dxa"/>
            <w:gridSpan w:val="8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Kubatura ogrzewana (liczona po obrysie zewnętrznym)</w:t>
            </w:r>
          </w:p>
        </w:tc>
        <w:tc>
          <w:tcPr>
            <w:tcW w:w="846" w:type="dxa"/>
            <w:gridSpan w:val="3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Ve</w:t>
            </w:r>
          </w:p>
        </w:tc>
        <w:tc>
          <w:tcPr>
            <w:tcW w:w="1633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543,4</w:t>
            </w:r>
          </w:p>
        </w:tc>
        <w:tc>
          <w:tcPr>
            <w:tcW w:w="1017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[m³]</w:t>
            </w:r>
          </w:p>
        </w:tc>
      </w:tr>
      <w:tr>
        <w:trPr>
          <w:trHeight w:hRule="exact" w:val="272"/>
        </w:trPr>
        <w:tc>
          <w:tcPr>
            <w:tcW w:w="172" w:type="dxa"/>
          </w:tcPr>
          <w:p>
     </w:p>
        </w:tc>
        <w:tc>
          <w:tcPr>
            <w:tcW w:w="5917" w:type="dxa"/>
            <w:gridSpan w:val="8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Pojemność cieplna</w:t>
            </w:r>
          </w:p>
        </w:tc>
        <w:tc>
          <w:tcPr>
            <w:tcW w:w="846" w:type="dxa"/>
            <w:gridSpan w:val="3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Cm</w:t>
            </w:r>
          </w:p>
        </w:tc>
        <w:tc>
          <w:tcPr>
            <w:tcW w:w="1633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66926</w:t>
            </w:r>
          </w:p>
        </w:tc>
        <w:tc>
          <w:tcPr>
            <w:tcW w:w="1017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[kJ/K]</w:t>
            </w:r>
          </w:p>
        </w:tc>
      </w:tr>
      <w:tr>
        <w:trPr>
          <w:trHeight w:hRule="exact" w:val="286"/>
        </w:trPr>
        <w:tc>
          <w:tcPr>
            <w:tcW w:w="172" w:type="dxa"/>
          </w:tcPr>
          <w:p>
     </w:p>
        </w:tc>
        <w:tc>
          <w:tcPr>
            <w:tcW w:w="5917" w:type="dxa"/>
            <w:gridSpan w:val="8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Współczynnik strat ciepła na wentylację</w:t>
            </w:r>
          </w:p>
        </w:tc>
        <w:tc>
          <w:tcPr>
            <w:tcW w:w="846" w:type="dxa"/>
            <w:gridSpan w:val="3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Hve</w:t>
            </w:r>
          </w:p>
        </w:tc>
        <w:tc>
          <w:tcPr>
            <w:tcW w:w="1633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89,67</w:t>
            </w:r>
          </w:p>
        </w:tc>
        <w:tc>
          <w:tcPr>
            <w:tcW w:w="1017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[W/K]</w:t>
            </w:r>
          </w:p>
        </w:tc>
      </w:tr>
      <w:tr>
        <w:trPr>
          <w:trHeight w:hRule="exact" w:val="287"/>
        </w:trPr>
        <w:tc>
          <w:tcPr>
            <w:tcW w:w="172" w:type="dxa"/>
          </w:tcPr>
          <w:p>
     </w:p>
        </w:tc>
        <w:tc>
          <w:tcPr>
            <w:tcW w:w="5917" w:type="dxa"/>
            <w:gridSpan w:val="8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Zapotrzebowanie na energię użytkową do podgrzania ciepłej wody</w:t>
            </w:r>
          </w:p>
        </w:tc>
        <w:tc>
          <w:tcPr>
            <w:tcW w:w="846" w:type="dxa"/>
            <w:gridSpan w:val="3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QW,nd</w:t>
            </w:r>
          </w:p>
        </w:tc>
        <w:tc>
          <w:tcPr>
            <w:tcW w:w="1633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3"/>
              <w:jc w:val="right"/>
            </w:pPr>
            <w:r>
              <w:t xml:space="preserve">942,8</w:t>
            </w:r>
          </w:p>
        </w:tc>
        <w:tc>
          <w:tcPr>
            <w:tcW w:w="1017" w:type="dxa"/>
            <w:gridSpan w:val="2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1"/>
            </w:pPr>
            <w:r>
              <w:t xml:space="preserve">[kWh]</w:t>
            </w:r>
          </w:p>
        </w:tc>
      </w:tr>
      <w:tr>
        <w:trPr>
          <w:trHeight w:hRule="exact" w:val="559"/>
        </w:trPr>
        <w:tc>
          <w:tcPr>
            <w:tcW w:w="172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788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845" w:type="dxa"/>
          </w:tcPr>
          <w:p>
     </w:p>
        </w:tc>
        <w:tc>
          <w:tcPr>
            <w:tcW w:w="960" w:type="dxa"/>
          </w:tcPr>
          <w:p>
     </w:p>
        </w:tc>
        <w:tc>
          <w:tcPr>
            <w:tcW w:w="329" w:type="dxa"/>
          </w:tcPr>
          <w:p>
     </w:p>
        </w:tc>
        <w:tc>
          <w:tcPr>
            <w:tcW w:w="172" w:type="dxa"/>
          </w:tcPr>
          <w:p>
     </w:p>
        </w:tc>
        <w:tc>
          <w:tcPr>
            <w:tcW w:w="459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730" w:type="dxa"/>
          </w:tcPr>
          <w:p>
     </w:p>
        </w:tc>
        <w:tc>
          <w:tcPr>
            <w:tcW w:w="903" w:type="dxa"/>
          </w:tcPr>
          <w:p>
     </w:p>
        </w:tc>
        <w:tc>
          <w:tcPr>
            <w:tcW w:w="57" w:type="dxa"/>
          </w:tcPr>
          <w:p>
     </w:p>
        </w:tc>
        <w:tc>
          <w:tcPr>
            <w:tcW w:w="960" w:type="dxa"/>
          </w:tcPr>
          <w:p>
     </w:p>
        </w:tc>
      </w:tr>
      <w:tr>
        <w:trPr>
          <w:trHeight w:hRule="exact" w:val="286"/>
        </w:trPr>
        <w:tc>
          <w:tcPr>
            <w:tcW w:w="9585" w:type="dxa"/>
            <w:gridSpan w:val="16"/>
            <w:tcMar>
              <w:left w:w="57" w:type="dxa"/>
              <w:right w:w="57" w:type="dxa"/>
            </w:tcMar>
            <w:shd w:val="clear" w:color="auto" w:fill="FFFFFF"/>
          </w:tcPr>
          <w:p>
            <w:pPr>
              <w:pStyle w:val="Style2"/>
            </w:pPr>
            <w:r>
              <w:t xml:space="preserve">Bilans energetyczny </w:t>
            </w:r>
          </w:p>
        </w:tc>
      </w:tr>
      <w:tr>
        <w:trPr>
          <w:trHeight w:hRule="exact" w:val="58"/>
        </w:trPr>
        <w:tc>
          <w:tcPr>
            <w:tcW w:w="172" w:type="dxa"/>
            <w:tcBorders>
              <w:bottom w:val="single" w:sz="10" w:space="0" w:color="000000"/>
            </w:tcBorders>
          </w:tcPr>
          <w:p>
     </w:p>
        </w:tc>
        <w:tc>
          <w:tcPr>
            <w:tcW w:w="960" w:type="dxa"/>
            <w:tcBorders>
              <w:bottom w:val="single" w:sz="10" w:space="0" w:color="000000"/>
            </w:tcBorders>
          </w:tcPr>
          <w:p>
     </w:p>
        </w:tc>
        <w:tc>
          <w:tcPr>
            <w:tcW w:w="788" w:type="dxa"/>
            <w:tcBorders>
              <w:bottom w:val="single" w:sz="10" w:space="0" w:color="000000"/>
            </w:tcBorders>
          </w:tcPr>
          <w:p>
     </w:p>
        </w:tc>
        <w:tc>
          <w:tcPr>
            <w:tcW w:w="960" w:type="dxa"/>
            <w:tcBorders>
              <w:bottom w:val="single" w:sz="10" w:space="0" w:color="000000"/>
            </w:tcBorders>
          </w:tcPr>
          <w:p>
     </w:p>
        </w:tc>
        <w:tc>
          <w:tcPr>
            <w:tcW w:w="960" w:type="dxa"/>
            <w:tcBorders>
              <w:bottom w:val="single" w:sz="10" w:space="0" w:color="000000"/>
            </w:tcBorders>
          </w:tcPr>
          <w:p>
     </w:p>
        </w:tc>
        <w:tc>
          <w:tcPr>
            <w:tcW w:w="115" w:type="dxa"/>
            <w:tcBorders>
              <w:bottom w:val="single" w:sz="10" w:space="0" w:color="000000"/>
            </w:tcBorders>
          </w:tcPr>
          <w:p>
     </w:p>
        </w:tc>
        <w:tc>
          <w:tcPr>
            <w:tcW w:w="845" w:type="dxa"/>
            <w:tcBorders>
              <w:bottom w:val="single" w:sz="10" w:space="0" w:color="000000"/>
            </w:tcBorders>
          </w:tcPr>
          <w:p>
     </w:p>
        </w:tc>
        <w:tc>
          <w:tcPr>
            <w:tcW w:w="960" w:type="dxa"/>
            <w:tcBorders>
              <w:bottom w:val="single" w:sz="10" w:space="0" w:color="000000"/>
            </w:tcBorders>
          </w:tcPr>
          <w:p>
     </w:p>
        </w:tc>
        <w:tc>
          <w:tcPr>
            <w:tcW w:w="329" w:type="dxa"/>
            <w:tcBorders>
              <w:bottom w:val="single" w:sz="10" w:space="0" w:color="000000"/>
            </w:tcBorders>
          </w:tcPr>
          <w:p>
     </w:p>
        </w:tc>
        <w:tc>
          <w:tcPr>
            <w:tcW w:w="172" w:type="dxa"/>
            <w:tcBorders>
              <w:bottom w:val="single" w:sz="10" w:space="0" w:color="000000"/>
            </w:tcBorders>
          </w:tcPr>
          <w:p>
     </w:p>
        </w:tc>
        <w:tc>
          <w:tcPr>
            <w:tcW w:w="459" w:type="dxa"/>
            <w:tcBorders>
              <w:bottom w:val="single" w:sz="10" w:space="0" w:color="000000"/>
            </w:tcBorders>
          </w:tcPr>
          <w:p>
     </w:p>
        </w:tc>
        <w:tc>
          <w:tcPr>
            <w:tcW w:w="215" w:type="dxa"/>
            <w:tcBorders>
              <w:bottom w:val="single" w:sz="10" w:space="0" w:color="000000"/>
            </w:tcBorders>
          </w:tcPr>
          <w:p>
     </w:p>
        </w:tc>
        <w:tc>
          <w:tcPr>
            <w:tcW w:w="730" w:type="dxa"/>
            <w:tcBorders>
              <w:bottom w:val="single" w:sz="10" w:space="0" w:color="000000"/>
            </w:tcBorders>
          </w:tcPr>
          <w:p>
     </w:p>
        </w:tc>
        <w:tc>
          <w:tcPr>
            <w:tcW w:w="903" w:type="dxa"/>
            <w:tcBorders>
              <w:bottom w:val="single" w:sz="10" w:space="0" w:color="000000"/>
            </w:tcBorders>
          </w:tcPr>
          <w:p>
     </w:p>
        </w:tc>
        <w:tc>
          <w:tcPr>
            <w:tcW w:w="57" w:type="dxa"/>
            <w:tcBorders>
              <w:bottom w:val="single" w:sz="10" w:space="0" w:color="000000"/>
            </w:tcBorders>
          </w:tcPr>
          <w:p>
     </w:p>
        </w:tc>
        <w:tc>
          <w:tcPr>
            <w:tcW w:w="960" w:type="dxa"/>
            <w:tcBorders>
              <w:bottom w:val="single" w:sz="10" w:space="0" w:color="000000"/>
            </w:tcBorders>
          </w:tcPr>
          <w:p>
     </w:p>
        </w:tc>
      </w:tr>
      <w:tr>
        <w:trPr>
          <w:trHeight w:hRule="exact" w:val="386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Miesiąc</w:t>
            </w:r>
          </w:p>
        </w:tc>
        <w:tc>
          <w:tcPr>
            <w:tcW w:w="78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Htr</w:t>
            </w:r>
          </w:p>
          <w:p>
            <w:pPr>
              <w:pStyle w:val="Style5"/>
              <w:jc w:val="center"/>
            </w:pPr>
            <w:r>
              <w:t xml:space="preserve">[W/K]</w:t>
            </w:r>
          </w:p>
        </w:tc>
        <w:tc>
          <w:tcPr>
            <w:tcW w:w="96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Qtr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6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Qve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6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QH,ht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6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Qint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60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Qsol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45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QH,gn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6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QH,gn*ηH,gn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  <w:tc>
          <w:tcPr>
            <w:tcW w:w="96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5"/>
              <w:jc w:val="center"/>
            </w:pPr>
            <w:r>
              <w:t xml:space="preserve">QH,nd</w:t>
            </w:r>
          </w:p>
          <w:p>
            <w:pPr>
              <w:pStyle w:val="Style5"/>
              <w:jc w:val="center"/>
            </w:pPr>
            <w:r>
              <w:t xml:space="preserve">[kWh]</w:t>
            </w:r>
          </w:p>
        </w:tc>
      </w:tr>
      <w:tr>
        <w:trPr>
          <w:trHeight w:hRule="exact" w:val="230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Styczeń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2298,7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1421,1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3719,8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438,0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970,0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1408,0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1406,0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2313,7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Luty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2203,0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1361,9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3564,9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395,6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1228,3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1623,9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1617,5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1947,3</w:t>
            </w:r>
          </w:p>
        </w:tc>
      </w:tr>
      <w:tr>
        <w:trPr>
          <w:trHeight w:hRule="exact" w:val="215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Marzec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1813,1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1120,9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2933,9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438,0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1930,6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2368,6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2217,9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716,0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Kwiecień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1221,9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755,4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1977,3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423,9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2670,5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3094,4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1932,8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44,6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Maj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712,3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440,3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1152,6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438,0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3424,8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3862,8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1152,2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0,4</w:t>
            </w:r>
          </w:p>
        </w:tc>
      </w:tr>
      <w:tr>
        <w:trPr>
          <w:trHeight w:hRule="exact" w:val="230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Czerwiec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</w:tr>
      <w:tr>
        <w:trPr>
          <w:trHeight w:hRule="exact" w:val="214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Lipiec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</w:tr>
      <w:tr>
        <w:trPr>
          <w:trHeight w:hRule="exact" w:val="230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Sierpień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Wrzesień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647,5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400,3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1047,8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423,9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2341,9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2765,8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1046,4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1,5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Październik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1154,7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713,9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1868,6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438,0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1659,5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2097,5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1695,1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173,5</w:t>
            </w:r>
          </w:p>
        </w:tc>
      </w:tr>
      <w:tr>
        <w:trPr>
          <w:trHeight w:hRule="exact" w:val="215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Listopad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1890,3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1168,6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3059,0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423,9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1092,8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1516,7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1507,3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1551,6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Grudzień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145,05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2244,7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1387,7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3632,5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438,0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1008,9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1446,9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1444,2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2188,3</w:t>
            </w:r>
          </w:p>
        </w:tc>
      </w:tr>
      <w:tr>
        <w:trPr>
          <w:trHeight w:hRule="exact" w:val="230"/>
        </w:trPr>
        <w:tc>
          <w:tcPr>
            <w:tcW w:w="1132" w:type="dxa"/>
            <w:gridSpan w:val="2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Suma strat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14186,2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8770,1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22956,4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0,0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8937,0</w:t>
            </w:r>
          </w:p>
        </w:tc>
      </w:tr>
      <w:tr>
        <w:trPr>
          <w:trHeight w:hRule="exact" w:val="229"/>
        </w:trPr>
        <w:tc>
          <w:tcPr>
            <w:tcW w:w="1132" w:type="dxa"/>
            <w:gridSpan w:val="2"/>
            <w:tcMar>
              <w:left w:w="29" w:type="dxa"/>
            </w:tcMar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4"/>
            </w:pPr>
            <w:r>
              <w:t xml:space="preserve">Suma zysków</w:t>
            </w:r>
          </w:p>
        </w:tc>
        <w:tc>
          <w:tcPr>
            <w:tcW w:w="788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0,0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0,0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0,0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3857,3</w:t>
            </w:r>
          </w:p>
        </w:tc>
        <w:tc>
          <w:tcPr>
            <w:tcW w:w="960" w:type="dxa"/>
            <w:gridSpan w:val="3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16327,3</w:t>
            </w:r>
          </w:p>
        </w:tc>
        <w:tc>
          <w:tcPr>
            <w:tcW w:w="945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20184,6</w:t>
            </w:r>
          </w:p>
        </w:tc>
        <w:tc>
          <w:tcPr>
            <w:tcW w:w="960" w:type="dxa"/>
            <w:gridSpan w:val="2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14019,4</w:t>
            </w:r>
          </w:p>
        </w:tc>
        <w:tc>
          <w:tcPr>
            <w:tcW w:w="960" w:type="dxa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FFFFFF"/>
          </w:tcPr>
          <w:p>
            <w:pPr>
              <w:pStyle w:val="Style6"/>
              <w:jc w:val="right"/>
            </w:pPr>
            <w:r>
              <w:t xml:space="preserve">-</w:t>
            </w:r>
          </w:p>
        </w:tc>
      </w:tr>
    </w:tbl>
    <w:sectPr>
      <w:pgSz w:w="11846" w:h="16754"/>
      <w:pgMar w:top="1128" w:right="1128" w:bottom="1078" w:left="1128" w:header="1128" w:footer="107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</w:font>
  <w:font w:name="Cambria">
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Naglowek"/>
    <w:basedOn w:val="a"/>
    <w:rPr>
      <w:rFonts w:ascii="Arial" w:hAnsi="Arial" w:cs="Arial"/>
      <w:b/>
      <w:color w:val="000000"/>
      <w:sz w:val="22"/>
      <w:spacing w:val="-2"/>
    </w:rPr>
  </w:style>
  <w:style w:type="paragraph" w:customStyle="1" w:styleId="Style1">
    <w:name w:val="Podstawowy_bez_ramki"/>
    <w:basedOn w:val="a"/>
    <w:rPr>
      <w:rFonts w:ascii="Arial" w:hAnsi="Arial" w:cs="Arial"/>
      <w:color w:val="000000"/>
      <w:sz w:val="20"/>
      <w:spacing w:val="-2"/>
    </w:rPr>
  </w:style>
  <w:style w:type="paragraph" w:customStyle="1" w:styleId="Style2">
    <w:name w:val="Naglowek2"/>
    <w:basedOn w:val="a"/>
    <w:rPr>
      <w:rFonts w:ascii="Arial" w:hAnsi="Arial" w:cs="Arial"/>
      <w:b/>
      <w:u w:val="single"/>
      <w:color w:val="000000"/>
      <w:sz w:val="20"/>
      <w:spacing w:val="-2"/>
    </w:rPr>
  </w:style>
  <w:style w:type="paragraph" w:customStyle="1" w:styleId="Style3">
    <w:name w:val="Podstawowy_bez_ramki"/>
    <w:basedOn w:val="a"/>
    <w:rPr>
      <w:rFonts w:ascii="Arial" w:hAnsi="Arial" w:cs="Arial"/>
      <w:color w:val="000000"/>
      <w:sz w:val="20"/>
      <w:spacing w:val="-2"/>
    </w:rPr>
  </w:style>
  <w:style w:type="paragraph" w:customStyle="1" w:styleId="Style4">
    <w:name w:val="Podstawowy_z_ramka"/>
    <w:basedOn w:val="a"/>
    <w:rPr>
      <w:rFonts w:ascii="Arial" w:hAnsi="Arial" w:cs="Arial"/>
      <w:color w:val="000000"/>
      <w:sz w:val="18"/>
      <w:spacing w:val="-2"/>
    </w:rPr>
  </w:style>
  <w:style w:type="paragraph" w:customStyle="1" w:styleId="Style5">
    <w:name w:val="Podstawowy_z_ramka"/>
    <w:basedOn w:val="a"/>
    <w:rPr>
      <w:rFonts w:ascii="Arial" w:hAnsi="Arial" w:cs="Arial"/>
      <w:color w:val="000000"/>
      <w:sz w:val="16"/>
      <w:spacing w:val="-2"/>
    </w:rPr>
  </w:style>
  <w:style w:type="paragraph" w:customStyle="1" w:styleId="Style6">
    <w:name w:val="Liczba"/>
    <w:basedOn w:val="a"/>
    <w:rPr>
      <w:rFonts w:ascii="Arial" w:hAnsi="Arial" w:cs="Arial"/>
      <w:color w:val="000000"/>
      <w:sz w:val="18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
<Relationships xmlns="http://schemas.openxmlformats.org/package/2006/relationships">
 <Relationship Id="rId1" Type="http://schemas.openxmlformats.org/officeDocument/2006/relationships/styles" Target="styles.xml" />
 <Relationship Id="rId2" Type="http://schemas.openxmlformats.org/officeDocument/2006/relationships/settings" Target="settings.xml" />
 <Relationship Id="rId3" Type="http://schemas.openxmlformats.org/officeDocument/2006/relationships/webSettings" Target="webSettings.xml" />
 <Relationship Id="rId4" Type="http://schemas.openxmlformats.org/officeDocument/2006/relationships/fontTable" Target="fontTable.xml" 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Stimulsoft Reports 2010.2.800 from 1 October 2010</dc:creator>
  <cp:keywords/>
  <dc:description/>
  <cp:lastModifiedBy>Stimulsoft Reports 2010.2.800 from 1 October 2010</cp:lastModifiedBy>
  <cp:revision>1</cp:revision>
  <dcterms:created xsi:type="dcterms:W3CDTF">2016-05-11T14:57:59Z</dcterms:created>
  <dcterms:modified xsi:type="dcterms:W3CDTF">2016-05-11T14:57:59Z</dcterms:modified>
</cp:coreProperties>
</file>